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B3871" w14:textId="640B2326" w:rsidR="005D2DFF" w:rsidRPr="000053EC" w:rsidRDefault="005D2DFF" w:rsidP="000053EC">
      <w:pPr>
        <w:spacing w:after="0" w:line="240" w:lineRule="auto"/>
        <w:rPr>
          <w:sz w:val="16"/>
          <w:szCs w:val="16"/>
        </w:rPr>
      </w:pPr>
      <w:bookmarkStart w:id="0" w:name="_GoBack"/>
      <w:bookmarkEnd w:id="0"/>
    </w:p>
    <w:p w14:paraId="2082B469" w14:textId="1176835D" w:rsidR="005D2DFF" w:rsidRDefault="0078261D" w:rsidP="00133541">
      <w:pPr>
        <w:jc w:val="center"/>
      </w:pPr>
      <w:r>
        <w:object w:dxaOrig="11190" w:dyaOrig="9946" w14:anchorId="18AEE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445.5pt" o:ole="">
            <v:imagedata r:id="rId7" o:title=""/>
          </v:shape>
          <o:OLEObject Type="Embed" ProgID="Visio.Drawing.15" ShapeID="_x0000_i1025" DrawAspect="Content" ObjectID="_1645953412" r:id="rId8"/>
        </w:object>
      </w:r>
    </w:p>
    <w:p w14:paraId="093189C4" w14:textId="77777777" w:rsidR="00133541" w:rsidRPr="000053EC" w:rsidRDefault="00133541" w:rsidP="000053EC">
      <w:pPr>
        <w:spacing w:after="0" w:line="240" w:lineRule="auto"/>
        <w:jc w:val="center"/>
        <w:rPr>
          <w:sz w:val="16"/>
          <w:szCs w:val="16"/>
        </w:rPr>
      </w:pPr>
    </w:p>
    <w:tbl>
      <w:tblPr>
        <w:tblStyle w:val="TableGrid"/>
        <w:tblW w:w="0" w:type="auto"/>
        <w:tblLook w:val="04A0" w:firstRow="1" w:lastRow="0" w:firstColumn="1" w:lastColumn="0" w:noHBand="0" w:noVBand="1"/>
      </w:tblPr>
      <w:tblGrid>
        <w:gridCol w:w="5395"/>
        <w:gridCol w:w="5395"/>
      </w:tblGrid>
      <w:tr w:rsidR="001F6607" w14:paraId="330A56B8" w14:textId="77777777" w:rsidTr="00DC71BD">
        <w:tc>
          <w:tcPr>
            <w:tcW w:w="10790" w:type="dxa"/>
            <w:gridSpan w:val="2"/>
          </w:tcPr>
          <w:p w14:paraId="5718F4EF" w14:textId="77777777" w:rsidR="001F6607" w:rsidRPr="001F6607" w:rsidRDefault="001F6607" w:rsidP="001F6607">
            <w:pPr>
              <w:jc w:val="center"/>
              <w:rPr>
                <w:b/>
                <w:bCs/>
                <w:sz w:val="28"/>
                <w:szCs w:val="28"/>
              </w:rPr>
            </w:pPr>
            <w:r w:rsidRPr="001F6607">
              <w:rPr>
                <w:b/>
                <w:bCs/>
                <w:sz w:val="28"/>
                <w:szCs w:val="28"/>
              </w:rPr>
              <w:t>Processing Rules</w:t>
            </w:r>
          </w:p>
          <w:p w14:paraId="4181FE6C" w14:textId="01F2D266" w:rsidR="001F6607" w:rsidRDefault="001F6607" w:rsidP="001F6607">
            <w:pPr>
              <w:jc w:val="center"/>
            </w:pPr>
            <w:r>
              <w:t xml:space="preserve">Refer to DN Reporting Require Specific to NYS Document located at: </w:t>
            </w:r>
            <w:r w:rsidR="00FD0D30" w:rsidRPr="00FD0D30">
              <w:t>www.wcb.ny.gov/</w:t>
            </w:r>
          </w:p>
        </w:tc>
      </w:tr>
      <w:tr w:rsidR="001F6607" w14:paraId="1AA1C60E" w14:textId="77777777" w:rsidTr="001F6607">
        <w:tc>
          <w:tcPr>
            <w:tcW w:w="5395" w:type="dxa"/>
          </w:tcPr>
          <w:p w14:paraId="0836E3CE" w14:textId="4F19D514" w:rsidR="001F6607" w:rsidRDefault="001F6607" w:rsidP="001F6607">
            <w:pPr>
              <w:pStyle w:val="ListParagraph"/>
              <w:numPr>
                <w:ilvl w:val="0"/>
                <w:numId w:val="1"/>
              </w:numPr>
            </w:pPr>
            <w:r>
              <w:t>FROI-00 must include DN0074 (Claim Type Code) which indicates acceptance of claim for date</w:t>
            </w:r>
            <w:r w:rsidR="00133541">
              <w:t>s</w:t>
            </w:r>
            <w:r>
              <w:t xml:space="preserve"> of injury prior to 1/1/2019.</w:t>
            </w:r>
          </w:p>
          <w:p w14:paraId="19C06503" w14:textId="46B07B66" w:rsidR="001F6607" w:rsidRDefault="001F6607" w:rsidP="001F6607"/>
          <w:p w14:paraId="7B7AC3A7" w14:textId="14F04717" w:rsidR="001F6607" w:rsidRDefault="001F6607" w:rsidP="00133541">
            <w:pPr>
              <w:ind w:left="360"/>
            </w:pPr>
            <w:r>
              <w:t>Claim Type Codes:</w:t>
            </w:r>
          </w:p>
          <w:p w14:paraId="60E3FE9E" w14:textId="49DAC005" w:rsidR="001F6607" w:rsidRDefault="001F6607" w:rsidP="00133541">
            <w:pPr>
              <w:ind w:left="360"/>
            </w:pPr>
            <w:r>
              <w:t>N = Notification of an Incident Only</w:t>
            </w:r>
          </w:p>
          <w:p w14:paraId="68055FA6" w14:textId="63F6E89A" w:rsidR="001F6607" w:rsidRDefault="001F6607" w:rsidP="00133541">
            <w:pPr>
              <w:ind w:left="360"/>
            </w:pPr>
            <w:r>
              <w:t>M = Medical Only</w:t>
            </w:r>
          </w:p>
          <w:p w14:paraId="12464B11" w14:textId="2F3F1AE4" w:rsidR="001F6607" w:rsidRDefault="001F6607" w:rsidP="00133541">
            <w:pPr>
              <w:ind w:left="360"/>
            </w:pPr>
            <w:r>
              <w:t>W = Lost Time with no Paid Indemnity</w:t>
            </w:r>
          </w:p>
          <w:p w14:paraId="2BC69FB9" w14:textId="77777777" w:rsidR="00133541" w:rsidRDefault="00133541" w:rsidP="00133541">
            <w:pPr>
              <w:ind w:left="360"/>
            </w:pPr>
            <w:r>
              <w:t xml:space="preserve">P = Indemnity with No Lost Time Beyond Waiting </w:t>
            </w:r>
          </w:p>
          <w:p w14:paraId="22F75C4B" w14:textId="7DEA4555" w:rsidR="00133541" w:rsidRDefault="00133541" w:rsidP="00133541">
            <w:pPr>
              <w:ind w:left="1080"/>
            </w:pPr>
            <w:r>
              <w:t>Period</w:t>
            </w:r>
          </w:p>
          <w:p w14:paraId="1F72D8E0" w14:textId="28EFFF13" w:rsidR="00133541" w:rsidRDefault="00133541" w:rsidP="00133541">
            <w:pPr>
              <w:ind w:left="360"/>
            </w:pPr>
            <w:r>
              <w:t>I = Indemnity for Lost Time</w:t>
            </w:r>
          </w:p>
          <w:p w14:paraId="5D8B3718" w14:textId="3D85329D" w:rsidR="00133541" w:rsidRDefault="00133541" w:rsidP="00133541">
            <w:pPr>
              <w:ind w:left="360"/>
            </w:pPr>
            <w:r>
              <w:t>L = Became Indemnity for Lost Time</w:t>
            </w:r>
          </w:p>
          <w:p w14:paraId="443893A7" w14:textId="2B7C5867" w:rsidR="001F6607" w:rsidRDefault="00133541" w:rsidP="000053EC">
            <w:pPr>
              <w:ind w:left="360"/>
            </w:pPr>
            <w:r>
              <w:t>B = Became Medical Only</w:t>
            </w:r>
          </w:p>
        </w:tc>
        <w:tc>
          <w:tcPr>
            <w:tcW w:w="5395" w:type="dxa"/>
          </w:tcPr>
          <w:p w14:paraId="60C0446E" w14:textId="77777777" w:rsidR="001F6607" w:rsidRDefault="00133541" w:rsidP="00133541">
            <w:pPr>
              <w:pStyle w:val="ListParagraph"/>
              <w:numPr>
                <w:ilvl w:val="0"/>
                <w:numId w:val="1"/>
              </w:numPr>
            </w:pPr>
            <w:r>
              <w:t>FROI-00 must include DN0075 (Agreement to Compensate Code) which indicates acceptance of claim unless DN0074 (Claim Type Code) is “N” (Notification of an Incident Only), for dates of injury on or after 1/1/2019.</w:t>
            </w:r>
          </w:p>
          <w:p w14:paraId="072BFC5D" w14:textId="77777777" w:rsidR="00133541" w:rsidRDefault="00133541" w:rsidP="00133541"/>
          <w:p w14:paraId="63E58EC7" w14:textId="77777777" w:rsidR="00133541" w:rsidRDefault="00133541" w:rsidP="00133541">
            <w:pPr>
              <w:ind w:left="360"/>
            </w:pPr>
            <w:r>
              <w:t>Agreement to Compensate Codes:</w:t>
            </w:r>
          </w:p>
          <w:p w14:paraId="0B1D29CB" w14:textId="77777777" w:rsidR="00133541" w:rsidRDefault="00133541" w:rsidP="00133541">
            <w:pPr>
              <w:ind w:left="360"/>
            </w:pPr>
            <w:r>
              <w:t>W = Without Liability</w:t>
            </w:r>
          </w:p>
          <w:p w14:paraId="4166530F" w14:textId="77777777" w:rsidR="00133541" w:rsidRDefault="00133541" w:rsidP="00133541">
            <w:pPr>
              <w:ind w:left="360"/>
            </w:pPr>
            <w:r>
              <w:t>L = With Liability</w:t>
            </w:r>
          </w:p>
          <w:p w14:paraId="7CC61820" w14:textId="77777777" w:rsidR="00133541" w:rsidRDefault="00133541" w:rsidP="00133541">
            <w:pPr>
              <w:ind w:left="360"/>
            </w:pPr>
          </w:p>
          <w:p w14:paraId="498551D9" w14:textId="12AEDAFD" w:rsidR="00133541" w:rsidRDefault="00133541" w:rsidP="00133541">
            <w:pPr>
              <w:pStyle w:val="ListParagraph"/>
              <w:numPr>
                <w:ilvl w:val="0"/>
                <w:numId w:val="1"/>
              </w:numPr>
            </w:pPr>
            <w:r>
              <w:t>A SROI-PY can be filed to show payment per a Notice of Decision which includes, but is not limited to, 5xx BTCs.</w:t>
            </w:r>
          </w:p>
        </w:tc>
      </w:tr>
    </w:tbl>
    <w:p w14:paraId="07B33157" w14:textId="35E43107" w:rsidR="001F6607" w:rsidRDefault="001F6607"/>
    <w:sectPr w:rsidR="001F6607" w:rsidSect="00133541">
      <w:headerReference w:type="even" r:id="rId9"/>
      <w:headerReference w:type="default" r:id="rId10"/>
      <w:footerReference w:type="even" r:id="rId11"/>
      <w:footerReference w:type="default" r:id="rId12"/>
      <w:headerReference w:type="first" r:id="rId13"/>
      <w:footerReference w:type="first" r:id="rId14"/>
      <w:pgSz w:w="12240" w:h="15840"/>
      <w:pgMar w:top="576" w:right="720" w:bottom="57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FD2D5" w14:textId="77777777" w:rsidR="00953AE5" w:rsidRDefault="00953AE5" w:rsidP="001F6607">
      <w:pPr>
        <w:spacing w:after="0" w:line="240" w:lineRule="auto"/>
      </w:pPr>
      <w:r>
        <w:separator/>
      </w:r>
    </w:p>
  </w:endnote>
  <w:endnote w:type="continuationSeparator" w:id="0">
    <w:p w14:paraId="7E62DEFB" w14:textId="77777777" w:rsidR="00953AE5" w:rsidRDefault="00953AE5" w:rsidP="001F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F894" w14:textId="77777777" w:rsidR="001D1A2B" w:rsidRDefault="001D1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A1CCE" w14:textId="0588165F" w:rsidR="001F6607" w:rsidRDefault="001F6607">
    <w:pPr>
      <w:pStyle w:val="Footer"/>
    </w:pPr>
    <w:r>
      <w:rPr>
        <w:noProof/>
      </w:rPr>
      <mc:AlternateContent>
        <mc:Choice Requires="wpg">
          <w:drawing>
            <wp:anchor distT="0" distB="0" distL="114300" distR="114300" simplePos="0" relativeHeight="251659264" behindDoc="0" locked="0" layoutInCell="1" allowOverlap="1" wp14:anchorId="50CEF7CD" wp14:editId="2F0563A4">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02EA6" w14:textId="1A70C749" w:rsidR="001F6607" w:rsidRDefault="001D1A2B">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1F6607">
                                  <w:rPr>
                                    <w:caps/>
                                    <w:color w:val="4472C4" w:themeColor="accent1"/>
                                    <w:sz w:val="20"/>
                                    <w:szCs w:val="20"/>
                                  </w:rPr>
                                  <w:t xml:space="preserve">     </w:t>
                                </w:r>
                              </w:sdtContent>
                            </w:sdt>
                            <w:r w:rsidR="001F6607">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F6607">
                                  <w:rPr>
                                    <w:color w:val="808080" w:themeColor="background1" w:themeShade="80"/>
                                    <w:sz w:val="20"/>
                                    <w:szCs w:val="20"/>
                                  </w:rPr>
                                  <w:t xml:space="preserve">Revised </w:t>
                                </w:r>
                                <w:r w:rsidR="00E7044B">
                                  <w:rPr>
                                    <w:color w:val="808080" w:themeColor="background1" w:themeShade="80"/>
                                    <w:sz w:val="20"/>
                                    <w:szCs w:val="20"/>
                                  </w:rPr>
                                  <w:t>03</w:t>
                                </w:r>
                                <w:r w:rsidR="001F6607">
                                  <w:rPr>
                                    <w:color w:val="808080" w:themeColor="background1" w:themeShade="80"/>
                                    <w:sz w:val="20"/>
                                    <w:szCs w:val="20"/>
                                  </w:rPr>
                                  <w:t>/</w:t>
                                </w:r>
                                <w:r w:rsidR="00E7044B">
                                  <w:rPr>
                                    <w:color w:val="808080" w:themeColor="background1" w:themeShade="80"/>
                                    <w:sz w:val="20"/>
                                    <w:szCs w:val="20"/>
                                  </w:rPr>
                                  <w:t>13</w:t>
                                </w:r>
                                <w:r w:rsidR="001F6607">
                                  <w:rPr>
                                    <w:color w:val="808080" w:themeColor="background1" w:themeShade="80"/>
                                    <w:sz w:val="20"/>
                                    <w:szCs w:val="20"/>
                                  </w:rPr>
                                  <w:t>/2020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http://schemas.microsoft.com/office/word/2018/wordml" xmlns:w16cex="http://schemas.microsoft.com/office/word/2018/wordml/cex">
          <w:pict>
            <v:group w14:anchorId="50CEF7CD"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6A02EA6" w14:textId="1A70C749" w:rsidR="001F6607" w:rsidRDefault="00953AE5">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1F6607">
                            <w:rPr>
                              <w:caps/>
                              <w:color w:val="4472C4" w:themeColor="accent1"/>
                              <w:sz w:val="20"/>
                              <w:szCs w:val="20"/>
                            </w:rPr>
                            <w:t xml:space="preserve">     </w:t>
                          </w:r>
                        </w:sdtContent>
                      </w:sdt>
                      <w:r w:rsidR="001F6607">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F6607">
                            <w:rPr>
                              <w:color w:val="808080" w:themeColor="background1" w:themeShade="80"/>
                              <w:sz w:val="20"/>
                              <w:szCs w:val="20"/>
                            </w:rPr>
                            <w:t xml:space="preserve">Revised </w:t>
                          </w:r>
                          <w:r w:rsidR="00E7044B">
                            <w:rPr>
                              <w:color w:val="808080" w:themeColor="background1" w:themeShade="80"/>
                              <w:sz w:val="20"/>
                              <w:szCs w:val="20"/>
                            </w:rPr>
                            <w:t>03</w:t>
                          </w:r>
                          <w:r w:rsidR="001F6607">
                            <w:rPr>
                              <w:color w:val="808080" w:themeColor="background1" w:themeShade="80"/>
                              <w:sz w:val="20"/>
                              <w:szCs w:val="20"/>
                            </w:rPr>
                            <w:t>/</w:t>
                          </w:r>
                          <w:r w:rsidR="00E7044B">
                            <w:rPr>
                              <w:color w:val="808080" w:themeColor="background1" w:themeShade="80"/>
                              <w:sz w:val="20"/>
                              <w:szCs w:val="20"/>
                            </w:rPr>
                            <w:t>13</w:t>
                          </w:r>
                          <w:r w:rsidR="001F6607">
                            <w:rPr>
                              <w:color w:val="808080" w:themeColor="background1" w:themeShade="80"/>
                              <w:sz w:val="20"/>
                              <w:szCs w:val="20"/>
                            </w:rPr>
                            <w:t>/2020</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5DBF2" w14:textId="77777777" w:rsidR="001D1A2B" w:rsidRDefault="001D1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B5A62" w14:textId="77777777" w:rsidR="00953AE5" w:rsidRDefault="00953AE5" w:rsidP="001F6607">
      <w:pPr>
        <w:spacing w:after="0" w:line="240" w:lineRule="auto"/>
      </w:pPr>
      <w:r>
        <w:separator/>
      </w:r>
    </w:p>
  </w:footnote>
  <w:footnote w:type="continuationSeparator" w:id="0">
    <w:p w14:paraId="06BD2A7F" w14:textId="77777777" w:rsidR="00953AE5" w:rsidRDefault="00953AE5" w:rsidP="001F6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8D57C" w14:textId="77777777" w:rsidR="001D1A2B" w:rsidRDefault="001D1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CD03E" w14:textId="785B411B" w:rsidR="001F6607" w:rsidRDefault="00FB6F24" w:rsidP="001F6607">
    <w:pPr>
      <w:spacing w:after="0" w:line="240" w:lineRule="auto"/>
      <w:jc w:val="center"/>
      <w:rPr>
        <w:sz w:val="28"/>
        <w:szCs w:val="28"/>
      </w:rPr>
    </w:pPr>
    <w:r>
      <w:rPr>
        <w:noProof/>
        <w:sz w:val="28"/>
        <w:szCs w:val="28"/>
      </w:rPr>
      <w:drawing>
        <wp:anchor distT="0" distB="0" distL="114300" distR="114300" simplePos="0" relativeHeight="251660288" behindDoc="0" locked="0" layoutInCell="1" allowOverlap="1" wp14:anchorId="0A5AFF33" wp14:editId="3AD36990">
          <wp:simplePos x="0" y="0"/>
          <wp:positionH relativeFrom="margin">
            <wp:align>right</wp:align>
          </wp:positionH>
          <wp:positionV relativeFrom="paragraph">
            <wp:posOffset>-166370</wp:posOffset>
          </wp:positionV>
          <wp:extent cx="548640" cy="548640"/>
          <wp:effectExtent l="0" t="0" r="3810" b="381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r w:rsidR="001F6607">
      <w:rPr>
        <w:sz w:val="28"/>
        <w:szCs w:val="28"/>
      </w:rPr>
      <w:t>NYS Workers’ Compensation Board</w:t>
    </w:r>
  </w:p>
  <w:p w14:paraId="7F260AA6" w14:textId="0E3091EF" w:rsidR="001F6607" w:rsidRDefault="001F6607" w:rsidP="001F6607">
    <w:pPr>
      <w:spacing w:after="0" w:line="240" w:lineRule="auto"/>
      <w:jc w:val="center"/>
    </w:pPr>
    <w:r>
      <w:rPr>
        <w:sz w:val="28"/>
        <w:szCs w:val="28"/>
      </w:rPr>
      <w:t>Claims EDI R3.1 Transaction Sequencing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5BD10" w14:textId="77777777" w:rsidR="001D1A2B" w:rsidRDefault="001D1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533DD"/>
    <w:multiLevelType w:val="hybridMultilevel"/>
    <w:tmpl w:val="43CEA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FF"/>
    <w:rsid w:val="000053EC"/>
    <w:rsid w:val="00065984"/>
    <w:rsid w:val="00133541"/>
    <w:rsid w:val="001D1A2B"/>
    <w:rsid w:val="001F6607"/>
    <w:rsid w:val="00257214"/>
    <w:rsid w:val="005D2DFF"/>
    <w:rsid w:val="0078261D"/>
    <w:rsid w:val="0081691F"/>
    <w:rsid w:val="00953AE5"/>
    <w:rsid w:val="009900F8"/>
    <w:rsid w:val="00BE68B5"/>
    <w:rsid w:val="00E7044B"/>
    <w:rsid w:val="00FB6F24"/>
    <w:rsid w:val="00FD0D30"/>
    <w:rsid w:val="00FE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0A1C7"/>
  <w15:chartTrackingRefBased/>
  <w15:docId w15:val="{691DD197-EE37-416F-BCD7-162CE3AF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607"/>
  </w:style>
  <w:style w:type="paragraph" w:styleId="Footer">
    <w:name w:val="footer"/>
    <w:basedOn w:val="Normal"/>
    <w:link w:val="FooterChar"/>
    <w:uiPriority w:val="99"/>
    <w:unhideWhenUsed/>
    <w:rsid w:val="001F6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607"/>
  </w:style>
  <w:style w:type="table" w:styleId="TableGrid">
    <w:name w:val="Table Grid"/>
    <w:basedOn w:val="TableNormal"/>
    <w:uiPriority w:val="39"/>
    <w:rsid w:val="001F6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607"/>
    <w:pPr>
      <w:ind w:left="720"/>
      <w:contextualSpacing/>
    </w:pPr>
  </w:style>
  <w:style w:type="paragraph" w:styleId="BalloonText">
    <w:name w:val="Balloon Text"/>
    <w:basedOn w:val="Normal"/>
    <w:link w:val="BalloonTextChar"/>
    <w:uiPriority w:val="99"/>
    <w:semiHidden/>
    <w:unhideWhenUsed/>
    <w:rsid w:val="00FD0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87BD5433831429A2BDA75D49DA985" ma:contentTypeVersion="15" ma:contentTypeDescription="Create a new document." ma:contentTypeScope="" ma:versionID="7c670b97800224b8b61bdc0d5a911b39">
  <xsd:schema xmlns:xsd="http://www.w3.org/2001/XMLSchema" xmlns:xs="http://www.w3.org/2001/XMLSchema" xmlns:p="http://schemas.microsoft.com/office/2006/metadata/properties" xmlns:ns2="a73e1290-265a-4429-8d91-4031c7764243" xmlns:ns3="55d2716c-1309-4a45-acb7-649de17ada2b" targetNamespace="http://schemas.microsoft.com/office/2006/metadata/properties" ma:root="true" ma:fieldsID="66fb20083dfb2337dceb702d2967fdb1" ns2:_="" ns3:_="">
    <xsd:import namespace="a73e1290-265a-4429-8d91-4031c7764243"/>
    <xsd:import namespace="55d2716c-1309-4a45-acb7-649de17ada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Statu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ocType" minOccurs="0"/>
                <xsd:element ref="ns2:LastReview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e1290-265a-4429-8d91-4031c7764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Status" ma:index="12" nillable="true" ma:displayName="Document Status" ma:format="Dropdown" ma:internalName="DocumentStatus">
      <xsd:simpleType>
        <xsd:restriction base="dms:Choice">
          <xsd:enumeration value="Draft"/>
          <xsd:enumeration value="In Review"/>
          <xsd:enumeration value="Final"/>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ocType" ma:index="21" nillable="true" ma:displayName="Doc Type" ma:default="DED" ma:description="DED or Deliverable or Other" ma:format="Dropdown" ma:internalName="DocType">
      <xsd:simpleType>
        <xsd:union memberTypes="dms:Text">
          <xsd:simpleType>
            <xsd:restriction base="dms:Choice">
              <xsd:enumeration value="DED"/>
              <xsd:enumeration value="Deliverable"/>
            </xsd:restriction>
          </xsd:simpleType>
        </xsd:union>
      </xsd:simpleType>
    </xsd:element>
    <xsd:element name="LastReviewedBy" ma:index="22" nillable="true" ma:displayName="Last Reviewed By" ma:format="Dropdown" ma:internalName="LastReview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2716c-1309-4a45-acb7-649de17ada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a73e1290-265a-4429-8d91-4031c7764243">DED</DocType>
    <DocumentStatus xmlns="a73e1290-265a-4429-8d91-4031c7764243" xsi:nil="true"/>
    <LastReviewedBy xmlns="a73e1290-265a-4429-8d91-4031c7764243" xsi:nil="true"/>
  </documentManagement>
</p:properties>
</file>

<file path=customXml/itemProps1.xml><?xml version="1.0" encoding="utf-8"?>
<ds:datastoreItem xmlns:ds="http://schemas.openxmlformats.org/officeDocument/2006/customXml" ds:itemID="{DC6740FB-4218-4609-8224-CB46F3BCB56B}"/>
</file>

<file path=customXml/itemProps2.xml><?xml version="1.0" encoding="utf-8"?>
<ds:datastoreItem xmlns:ds="http://schemas.openxmlformats.org/officeDocument/2006/customXml" ds:itemID="{412A1C4A-B5F5-4256-B310-F42DF7CD0843}"/>
</file>

<file path=customXml/itemProps3.xml><?xml version="1.0" encoding="utf-8"?>
<ds:datastoreItem xmlns:ds="http://schemas.openxmlformats.org/officeDocument/2006/customXml" ds:itemID="{5896C817-8632-4EFA-82D1-3DE2A99C3B1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Revised 03/13/2020</dc:subject>
  <dc:creator>Hunter, Michael (WCB)</dc:creator>
  <cp:keywords/>
  <dc:description/>
  <cp:lastModifiedBy>Peter McCorkle (CONT)</cp:lastModifiedBy>
  <cp:revision>2</cp:revision>
  <dcterms:created xsi:type="dcterms:W3CDTF">2020-03-17T16:30:00Z</dcterms:created>
  <dcterms:modified xsi:type="dcterms:W3CDTF">2020-03-17T16:30:00Z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-1056876331</vt:i4>
  </property>
  <property fmtid="{D5CDD505-2E9C-101B-9397-08002B2CF9AE}" pid="3" name="ContentTypeId">
    <vt:lpwstr>0x01010074C87BD5433831429A2BDA75D49DA985</vt:lpwstr>
  </property>
</Properties>
</file>